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ABB" w:rsidRPr="004B4C1B" w:rsidRDefault="002E3B0D" w:rsidP="002E3B0D">
      <w:pPr>
        <w:ind w:firstLine="708"/>
        <w:jc w:val="center"/>
        <w:rPr>
          <w:b/>
          <w:sz w:val="28"/>
          <w:szCs w:val="28"/>
        </w:rPr>
      </w:pPr>
      <w:r w:rsidRPr="004B4C1B">
        <w:rPr>
          <w:b/>
          <w:sz w:val="28"/>
          <w:szCs w:val="28"/>
        </w:rPr>
        <w:t>COMUNICATO STAMPA</w:t>
      </w:r>
    </w:p>
    <w:p w:rsidR="002E3B0D" w:rsidRPr="004B4C1B" w:rsidRDefault="002E3B0D" w:rsidP="002E3B0D">
      <w:pPr>
        <w:ind w:firstLine="708"/>
        <w:jc w:val="center"/>
        <w:rPr>
          <w:b/>
          <w:sz w:val="28"/>
          <w:szCs w:val="28"/>
        </w:rPr>
      </w:pPr>
    </w:p>
    <w:p w:rsidR="004B4C1B" w:rsidRDefault="0012559D" w:rsidP="0012559D">
      <w:pPr>
        <w:adjustRightInd w:val="0"/>
        <w:jc w:val="center"/>
        <w:rPr>
          <w:rFonts w:eastAsia="Times New Roman"/>
          <w:b/>
          <w:bCs/>
          <w:sz w:val="28"/>
          <w:szCs w:val="28"/>
        </w:rPr>
      </w:pPr>
      <w:r w:rsidRPr="004B4C1B">
        <w:rPr>
          <w:rFonts w:eastAsia="Times New Roman"/>
          <w:b/>
          <w:bCs/>
          <w:sz w:val="28"/>
          <w:szCs w:val="28"/>
        </w:rPr>
        <w:t xml:space="preserve">SAC NORD BARESE: </w:t>
      </w:r>
    </w:p>
    <w:p w:rsidR="0012559D" w:rsidRPr="004B4C1B" w:rsidRDefault="0012559D" w:rsidP="0012559D">
      <w:pPr>
        <w:adjustRightInd w:val="0"/>
        <w:jc w:val="center"/>
        <w:rPr>
          <w:rFonts w:eastAsia="Times New Roman"/>
          <w:sz w:val="28"/>
          <w:szCs w:val="28"/>
        </w:rPr>
      </w:pPr>
      <w:r w:rsidRPr="004B4C1B">
        <w:rPr>
          <w:rFonts w:eastAsia="Times New Roman"/>
          <w:b/>
          <w:bCs/>
          <w:sz w:val="28"/>
          <w:szCs w:val="28"/>
        </w:rPr>
        <w:t>I NUOVI PROGETTI FINANZIATI PER LA SECONDA FASE</w:t>
      </w:r>
    </w:p>
    <w:p w:rsidR="0012559D" w:rsidRPr="004B4C1B" w:rsidRDefault="0012559D" w:rsidP="0012559D">
      <w:pPr>
        <w:adjustRightInd w:val="0"/>
        <w:spacing w:before="60"/>
        <w:jc w:val="center"/>
        <w:rPr>
          <w:rFonts w:eastAsia="Times New Roman"/>
          <w:b/>
          <w:bCs/>
          <w:sz w:val="28"/>
          <w:szCs w:val="28"/>
        </w:rPr>
      </w:pPr>
      <w:r w:rsidRPr="004B4C1B">
        <w:rPr>
          <w:rFonts w:eastAsia="Times New Roman"/>
          <w:b/>
          <w:bCs/>
          <w:sz w:val="28"/>
          <w:szCs w:val="28"/>
        </w:rPr>
        <w:t>Conferenza stampa del Comune di Bitonto (capofila) con la Città Metropolitana e i Comuni aderenti al SAC</w:t>
      </w:r>
    </w:p>
    <w:p w:rsidR="0012559D" w:rsidRPr="004B4C1B" w:rsidRDefault="0012559D" w:rsidP="0012559D">
      <w:pPr>
        <w:adjustRightInd w:val="0"/>
        <w:spacing w:before="60"/>
        <w:jc w:val="center"/>
        <w:rPr>
          <w:rFonts w:eastAsia="Times New Roman"/>
          <w:sz w:val="28"/>
          <w:szCs w:val="28"/>
        </w:rPr>
      </w:pPr>
      <w:r w:rsidRPr="004B4C1B">
        <w:rPr>
          <w:rFonts w:eastAsia="Times New Roman"/>
          <w:b/>
          <w:bCs/>
          <w:sz w:val="28"/>
          <w:szCs w:val="28"/>
        </w:rPr>
        <w:t>BARI, 6 novembre 2015 - ore 10</w:t>
      </w:r>
    </w:p>
    <w:p w:rsidR="0012559D" w:rsidRPr="004B4C1B" w:rsidRDefault="0012559D" w:rsidP="0012559D">
      <w:pPr>
        <w:adjustRightInd w:val="0"/>
        <w:rPr>
          <w:rFonts w:eastAsia="Times New Roman"/>
          <w:b/>
          <w:bCs/>
          <w:sz w:val="28"/>
          <w:szCs w:val="28"/>
        </w:rPr>
      </w:pPr>
    </w:p>
    <w:p w:rsidR="0012559D" w:rsidRPr="004B4C1B" w:rsidRDefault="004B4C1B" w:rsidP="0012559D">
      <w:pPr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Domani, v</w:t>
      </w:r>
      <w:r w:rsidR="0012559D" w:rsidRPr="004B4C1B">
        <w:rPr>
          <w:rFonts w:eastAsia="Times New Roman"/>
          <w:b/>
          <w:bCs/>
          <w:sz w:val="28"/>
          <w:szCs w:val="28"/>
        </w:rPr>
        <w:t>enerdì 6 novembre</w:t>
      </w:r>
      <w:r w:rsidR="0012559D" w:rsidRPr="004B4C1B">
        <w:rPr>
          <w:rFonts w:eastAsia="Times New Roman"/>
          <w:sz w:val="28"/>
          <w:szCs w:val="28"/>
        </w:rPr>
        <w:t xml:space="preserve">, alle </w:t>
      </w:r>
      <w:r w:rsidR="0012559D" w:rsidRPr="004B4C1B">
        <w:rPr>
          <w:rFonts w:eastAsia="Times New Roman"/>
          <w:b/>
          <w:bCs/>
          <w:sz w:val="28"/>
          <w:szCs w:val="28"/>
        </w:rPr>
        <w:t>ore 10</w:t>
      </w:r>
      <w:r w:rsidR="0012559D" w:rsidRPr="004B4C1B">
        <w:rPr>
          <w:rFonts w:eastAsia="Times New Roman"/>
          <w:sz w:val="28"/>
          <w:szCs w:val="28"/>
        </w:rPr>
        <w:t xml:space="preserve">, nella </w:t>
      </w:r>
      <w:r w:rsidR="0012559D" w:rsidRPr="004B4C1B">
        <w:rPr>
          <w:rFonts w:eastAsia="Times New Roman"/>
          <w:b/>
          <w:bCs/>
          <w:sz w:val="28"/>
          <w:szCs w:val="28"/>
        </w:rPr>
        <w:t xml:space="preserve">Sala Giunta </w:t>
      </w:r>
      <w:r w:rsidR="0012559D" w:rsidRPr="004B4C1B">
        <w:rPr>
          <w:rFonts w:eastAsia="Times New Roman"/>
          <w:sz w:val="28"/>
          <w:szCs w:val="28"/>
        </w:rPr>
        <w:t xml:space="preserve">della </w:t>
      </w:r>
      <w:r w:rsidR="0012559D" w:rsidRPr="004B4C1B">
        <w:rPr>
          <w:rFonts w:eastAsia="Times New Roman"/>
          <w:b/>
          <w:bCs/>
          <w:sz w:val="28"/>
          <w:szCs w:val="28"/>
        </w:rPr>
        <w:t>Città Metropolitana di Bari</w:t>
      </w:r>
      <w:r w:rsidR="0012559D" w:rsidRPr="004B4C1B">
        <w:rPr>
          <w:rFonts w:eastAsia="Times New Roman"/>
          <w:sz w:val="28"/>
          <w:szCs w:val="28"/>
        </w:rPr>
        <w:t xml:space="preserve"> (Lungomare Nazario Sauro, 29) i Comuni di </w:t>
      </w:r>
      <w:r w:rsidR="0012559D" w:rsidRPr="004B4C1B">
        <w:rPr>
          <w:rFonts w:eastAsia="Times New Roman"/>
          <w:b/>
          <w:sz w:val="28"/>
          <w:szCs w:val="28"/>
        </w:rPr>
        <w:t>Bitonto (capofila), Bari, Bitonto, Giovinazzo, Molfetta e Terlizzi e la Città Metropolitana di Bari</w:t>
      </w:r>
      <w:r w:rsidR="0012559D" w:rsidRPr="004B4C1B">
        <w:rPr>
          <w:rFonts w:eastAsia="Times New Roman"/>
          <w:sz w:val="28"/>
          <w:szCs w:val="28"/>
        </w:rPr>
        <w:t xml:space="preserve"> incontreranno la stampa per illustrare i dettagli dei </w:t>
      </w:r>
      <w:r w:rsidR="0012559D" w:rsidRPr="004B4C1B">
        <w:rPr>
          <w:rStyle w:val="Enfasigrassetto"/>
          <w:rFonts w:eastAsia="Times New Roman"/>
          <w:sz w:val="28"/>
          <w:szCs w:val="28"/>
        </w:rPr>
        <w:t>progetti</w:t>
      </w:r>
      <w:r w:rsidR="0012559D" w:rsidRPr="004B4C1B">
        <w:rPr>
          <w:rFonts w:eastAsia="Times New Roman"/>
          <w:sz w:val="28"/>
          <w:szCs w:val="28"/>
        </w:rPr>
        <w:t xml:space="preserve"> del </w:t>
      </w:r>
      <w:r w:rsidR="0012559D" w:rsidRPr="004B4C1B">
        <w:rPr>
          <w:rFonts w:eastAsia="Times New Roman"/>
          <w:b/>
          <w:bCs/>
          <w:sz w:val="28"/>
          <w:szCs w:val="28"/>
        </w:rPr>
        <w:t>SAC Nord Barese</w:t>
      </w:r>
      <w:r w:rsidR="0012559D" w:rsidRPr="004B4C1B">
        <w:rPr>
          <w:rFonts w:eastAsia="Times New Roman"/>
          <w:sz w:val="28"/>
          <w:szCs w:val="28"/>
        </w:rPr>
        <w:t xml:space="preserve">, che, primo fra i SAC pugliesi, ha ottenuto dalla Regione </w:t>
      </w:r>
      <w:r>
        <w:rPr>
          <w:rFonts w:eastAsia="Times New Roman"/>
          <w:sz w:val="28"/>
          <w:szCs w:val="28"/>
        </w:rPr>
        <w:t xml:space="preserve">Puglia </w:t>
      </w:r>
      <w:r w:rsidR="0012559D" w:rsidRPr="004B4C1B">
        <w:rPr>
          <w:rFonts w:eastAsia="Times New Roman"/>
          <w:b/>
          <w:bCs/>
          <w:sz w:val="28"/>
          <w:szCs w:val="28"/>
        </w:rPr>
        <w:t>nuovi finanziamenti</w:t>
      </w:r>
      <w:r w:rsidR="0012559D" w:rsidRPr="004B4C1B">
        <w:rPr>
          <w:rFonts w:eastAsia="Times New Roman"/>
          <w:sz w:val="28"/>
          <w:szCs w:val="28"/>
        </w:rPr>
        <w:t xml:space="preserve">, avendo concluso positivamente il negoziato previsto per la </w:t>
      </w:r>
      <w:r w:rsidR="0012559D" w:rsidRPr="004B4C1B">
        <w:rPr>
          <w:rFonts w:eastAsia="Times New Roman"/>
          <w:b/>
          <w:bCs/>
          <w:sz w:val="28"/>
          <w:szCs w:val="28"/>
        </w:rPr>
        <w:t>seconda fase</w:t>
      </w:r>
      <w:r w:rsidR="0012559D" w:rsidRPr="004B4C1B">
        <w:rPr>
          <w:rFonts w:eastAsia="Times New Roman"/>
          <w:sz w:val="28"/>
          <w:szCs w:val="28"/>
        </w:rPr>
        <w:t>.</w:t>
      </w:r>
    </w:p>
    <w:p w:rsidR="0012559D" w:rsidRPr="004B4C1B" w:rsidRDefault="0012559D" w:rsidP="0012559D">
      <w:pPr>
        <w:adjustRightInd w:val="0"/>
        <w:spacing w:before="120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 xml:space="preserve">Alla </w:t>
      </w:r>
      <w:r w:rsidRPr="004B4C1B">
        <w:rPr>
          <w:rFonts w:eastAsia="Times New Roman"/>
          <w:b/>
          <w:bCs/>
          <w:sz w:val="28"/>
          <w:szCs w:val="28"/>
        </w:rPr>
        <w:t>conferenza stampa</w:t>
      </w:r>
      <w:r w:rsidRPr="004B4C1B">
        <w:rPr>
          <w:rFonts w:eastAsia="Times New Roman"/>
          <w:sz w:val="28"/>
          <w:szCs w:val="28"/>
        </w:rPr>
        <w:t xml:space="preserve"> parteciperanno:</w:t>
      </w:r>
    </w:p>
    <w:p w:rsidR="004B4C1B" w:rsidRPr="004B4C1B" w:rsidRDefault="0012559D" w:rsidP="004B4C1B">
      <w:pPr>
        <w:adjustRightInd w:val="0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 xml:space="preserve">Antonio DECARO, sindaco di Bari </w:t>
      </w:r>
    </w:p>
    <w:p w:rsidR="004B4C1B" w:rsidRPr="004B4C1B" w:rsidRDefault="004B4C1B" w:rsidP="004B4C1B">
      <w:pPr>
        <w:adjustRightInd w:val="0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 xml:space="preserve">Michele ABBATICCHIO, sindaco di Bitonto (Comune capofila) </w:t>
      </w:r>
    </w:p>
    <w:p w:rsidR="004B4C1B" w:rsidRPr="004B4C1B" w:rsidRDefault="004B4C1B" w:rsidP="004B4C1B">
      <w:pPr>
        <w:adjustRightInd w:val="0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>Francesca PIETROFORTE, consigliera delegata ai Beni culturali della Città Metropolitana di Bari</w:t>
      </w:r>
    </w:p>
    <w:p w:rsidR="0012559D" w:rsidRPr="004B4C1B" w:rsidRDefault="0012559D" w:rsidP="0012559D">
      <w:pPr>
        <w:adjustRightInd w:val="0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>Tommaso DEPALMA, sindaco di Giovinazzo</w:t>
      </w:r>
    </w:p>
    <w:p w:rsidR="0012559D" w:rsidRPr="004B4C1B" w:rsidRDefault="0012559D" w:rsidP="0012559D">
      <w:pPr>
        <w:adjustRightInd w:val="0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>Nicola GEMMATO, sindaco di Terlizzi</w:t>
      </w:r>
    </w:p>
    <w:p w:rsidR="0012559D" w:rsidRPr="004B4C1B" w:rsidRDefault="0012559D" w:rsidP="0012559D">
      <w:pPr>
        <w:adjustRightInd w:val="0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>Paola NATALICCHIO, sindaco di Molfetta</w:t>
      </w:r>
    </w:p>
    <w:p w:rsidR="0012559D" w:rsidRPr="004B4C1B" w:rsidRDefault="0012559D" w:rsidP="0012559D">
      <w:pPr>
        <w:adjustRightInd w:val="0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>Rocco MANGINI, assessore al marketing territoriale del Comune di Bitonto</w:t>
      </w:r>
    </w:p>
    <w:p w:rsidR="0012559D" w:rsidRPr="004B4C1B" w:rsidRDefault="0012559D" w:rsidP="0012559D">
      <w:pPr>
        <w:adjustRightInd w:val="0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> </w:t>
      </w:r>
    </w:p>
    <w:p w:rsidR="0012559D" w:rsidRPr="004B4C1B" w:rsidRDefault="0012559D" w:rsidP="004B4C1B">
      <w:pPr>
        <w:adjustRightInd w:val="0"/>
        <w:jc w:val="both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>I SAC (Sistemi Ambientali e Culturali) son</w:t>
      </w:r>
      <w:r w:rsidR="004B4C1B">
        <w:rPr>
          <w:rFonts w:eastAsia="Times New Roman"/>
          <w:sz w:val="28"/>
          <w:szCs w:val="28"/>
        </w:rPr>
        <w:t xml:space="preserve">o </w:t>
      </w:r>
      <w:r w:rsidR="004B4C1B" w:rsidRPr="004B4C1B">
        <w:rPr>
          <w:rFonts w:eastAsia="Times New Roman"/>
          <w:b/>
          <w:sz w:val="28"/>
          <w:szCs w:val="28"/>
        </w:rPr>
        <w:t xml:space="preserve">aggregazioni territoriali per </w:t>
      </w:r>
      <w:r w:rsidRPr="004B4C1B">
        <w:rPr>
          <w:rFonts w:eastAsia="Times New Roman"/>
          <w:b/>
          <w:sz w:val="28"/>
          <w:szCs w:val="28"/>
        </w:rPr>
        <w:t>la valorizzazione e la gestione integrata di beni ambientali e culturali già esistenti e fruibili</w:t>
      </w:r>
      <w:r w:rsidRPr="004B4C1B">
        <w:rPr>
          <w:rFonts w:eastAsia="Times New Roman"/>
          <w:sz w:val="28"/>
          <w:szCs w:val="28"/>
        </w:rPr>
        <w:t xml:space="preserve"> (archivi storici, aree protette, beni monumentali e archeologici, biblioteche, musei, teatri storici).</w:t>
      </w:r>
    </w:p>
    <w:p w:rsidR="0012559D" w:rsidRPr="004B4C1B" w:rsidRDefault="0012559D" w:rsidP="004B4C1B">
      <w:pPr>
        <w:adjustRightInd w:val="0"/>
        <w:jc w:val="both"/>
        <w:rPr>
          <w:rFonts w:eastAsia="Times New Roman"/>
          <w:sz w:val="28"/>
          <w:szCs w:val="28"/>
        </w:rPr>
      </w:pPr>
      <w:r w:rsidRPr="004B4C1B">
        <w:rPr>
          <w:rFonts w:eastAsia="Times New Roman"/>
          <w:sz w:val="28"/>
          <w:szCs w:val="28"/>
        </w:rPr>
        <w:t>La Regione Puglia finanzia gli interventi per</w:t>
      </w:r>
      <w:r w:rsidR="004B4C1B">
        <w:rPr>
          <w:rFonts w:eastAsia="Times New Roman"/>
          <w:sz w:val="28"/>
          <w:szCs w:val="28"/>
        </w:rPr>
        <w:t xml:space="preserve"> la valorizzazione dei SAC nell’</w:t>
      </w:r>
      <w:r w:rsidRPr="004B4C1B">
        <w:rPr>
          <w:rFonts w:eastAsia="Times New Roman"/>
          <w:sz w:val="28"/>
          <w:szCs w:val="28"/>
        </w:rPr>
        <w:t xml:space="preserve">ambito del P.O. </w:t>
      </w:r>
      <w:proofErr w:type="spellStart"/>
      <w:r w:rsidRPr="004B4C1B">
        <w:rPr>
          <w:rFonts w:eastAsia="Times New Roman"/>
          <w:sz w:val="28"/>
          <w:szCs w:val="28"/>
        </w:rPr>
        <w:t>Fesr</w:t>
      </w:r>
      <w:proofErr w:type="spellEnd"/>
      <w:r w:rsidRPr="004B4C1B">
        <w:rPr>
          <w:rFonts w:eastAsia="Times New Roman"/>
          <w:sz w:val="28"/>
          <w:szCs w:val="28"/>
        </w:rPr>
        <w:t xml:space="preserve"> Puglia 2007-2013 (Asse IV).</w:t>
      </w:r>
    </w:p>
    <w:p w:rsidR="002E3B0D" w:rsidRPr="004B4C1B" w:rsidRDefault="002E3B0D" w:rsidP="002E3B0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bookmarkStart w:id="0" w:name="_GoBack"/>
      <w:bookmarkEnd w:id="0"/>
    </w:p>
    <w:sectPr w:rsidR="002E3B0D" w:rsidRPr="004B4C1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F6E" w:rsidRDefault="00F92F6E" w:rsidP="004570CE">
      <w:r>
        <w:separator/>
      </w:r>
    </w:p>
  </w:endnote>
  <w:endnote w:type="continuationSeparator" w:id="0">
    <w:p w:rsidR="00F92F6E" w:rsidRDefault="00F92F6E" w:rsidP="0045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CE" w:rsidRPr="004570CE" w:rsidRDefault="004570CE" w:rsidP="004570CE">
    <w:pPr>
      <w:tabs>
        <w:tab w:val="center" w:pos="4819"/>
        <w:tab w:val="right" w:pos="9638"/>
      </w:tabs>
      <w:jc w:val="center"/>
      <w:rPr>
        <w:rFonts w:eastAsia="Times New Roman"/>
        <w:sz w:val="20"/>
        <w:szCs w:val="20"/>
      </w:rPr>
    </w:pPr>
    <w:r>
      <w:rPr>
        <w:rFonts w:eastAsia="Times New Roman"/>
        <w:sz w:val="20"/>
        <w:szCs w:val="20"/>
      </w:rPr>
      <w:t xml:space="preserve">UFFICIO STAMPA CITTA’ METROPOLITANA DI BARI </w:t>
    </w:r>
  </w:p>
  <w:p w:rsidR="004570CE" w:rsidRPr="004570CE" w:rsidRDefault="004570CE" w:rsidP="004570CE">
    <w:pPr>
      <w:tabs>
        <w:tab w:val="center" w:pos="4819"/>
        <w:tab w:val="right" w:pos="9638"/>
      </w:tabs>
      <w:jc w:val="center"/>
      <w:rPr>
        <w:rFonts w:eastAsia="Times New Roman"/>
        <w:sz w:val="20"/>
        <w:szCs w:val="20"/>
      </w:rPr>
    </w:pPr>
    <w:r w:rsidRPr="004570CE">
      <w:rPr>
        <w:rFonts w:eastAsia="Times New Roman"/>
        <w:sz w:val="20"/>
        <w:szCs w:val="20"/>
      </w:rPr>
      <w:t xml:space="preserve">TEL. 080/5412497- </w:t>
    </w:r>
    <w:r w:rsidR="003D74A5">
      <w:rPr>
        <w:rFonts w:eastAsia="Times New Roman"/>
        <w:sz w:val="20"/>
        <w:szCs w:val="20"/>
      </w:rPr>
      <w:t xml:space="preserve"> E-MAIL: ufficiostampa@cittametropolitana</w:t>
    </w:r>
    <w:r w:rsidRPr="004570CE">
      <w:rPr>
        <w:rFonts w:eastAsia="Times New Roman"/>
        <w:sz w:val="20"/>
        <w:szCs w:val="20"/>
      </w:rPr>
      <w:t xml:space="preserve">.ba.it </w:t>
    </w:r>
  </w:p>
  <w:p w:rsidR="004570CE" w:rsidRDefault="004570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F6E" w:rsidRDefault="00F92F6E" w:rsidP="004570CE">
      <w:r>
        <w:separator/>
      </w:r>
    </w:p>
  </w:footnote>
  <w:footnote w:type="continuationSeparator" w:id="0">
    <w:p w:rsidR="00F92F6E" w:rsidRDefault="00F92F6E" w:rsidP="00457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0CE" w:rsidRDefault="0007047A" w:rsidP="0007047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9CF4AA" wp14:editId="2C631319">
          <wp:extent cx="2009775" cy="1257300"/>
          <wp:effectExtent l="0" t="0" r="9525" b="0"/>
          <wp:docPr id="1" name="Immagine 1" descr="C:\Users\postazione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stazione\Desktop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570CE" w:rsidRDefault="004570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4D0696"/>
    <w:multiLevelType w:val="hybridMultilevel"/>
    <w:tmpl w:val="1A6C629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BD"/>
    <w:rsid w:val="00006AC1"/>
    <w:rsid w:val="00020F42"/>
    <w:rsid w:val="00024189"/>
    <w:rsid w:val="00033A37"/>
    <w:rsid w:val="000702A5"/>
    <w:rsid w:val="0007047A"/>
    <w:rsid w:val="000B1BDC"/>
    <w:rsid w:val="000D6A1B"/>
    <w:rsid w:val="000E0D21"/>
    <w:rsid w:val="000E65B5"/>
    <w:rsid w:val="000F14E5"/>
    <w:rsid w:val="000F1C82"/>
    <w:rsid w:val="000F4E67"/>
    <w:rsid w:val="00103964"/>
    <w:rsid w:val="00106C7E"/>
    <w:rsid w:val="0012559D"/>
    <w:rsid w:val="00131C97"/>
    <w:rsid w:val="001A2B84"/>
    <w:rsid w:val="001D2781"/>
    <w:rsid w:val="001E77E2"/>
    <w:rsid w:val="001F16DE"/>
    <w:rsid w:val="002001B3"/>
    <w:rsid w:val="0020111E"/>
    <w:rsid w:val="0020799E"/>
    <w:rsid w:val="00217C6C"/>
    <w:rsid w:val="0022124A"/>
    <w:rsid w:val="00235119"/>
    <w:rsid w:val="002478A9"/>
    <w:rsid w:val="002573B6"/>
    <w:rsid w:val="002E3B0D"/>
    <w:rsid w:val="002E5AB6"/>
    <w:rsid w:val="002F3E05"/>
    <w:rsid w:val="003539A6"/>
    <w:rsid w:val="00394DBD"/>
    <w:rsid w:val="003D73DF"/>
    <w:rsid w:val="003D74A5"/>
    <w:rsid w:val="00411B91"/>
    <w:rsid w:val="00417C1E"/>
    <w:rsid w:val="004570CE"/>
    <w:rsid w:val="00487279"/>
    <w:rsid w:val="004A3FA0"/>
    <w:rsid w:val="004B4C1B"/>
    <w:rsid w:val="004B5877"/>
    <w:rsid w:val="004B7A38"/>
    <w:rsid w:val="004C58AC"/>
    <w:rsid w:val="004D4C01"/>
    <w:rsid w:val="004E4D16"/>
    <w:rsid w:val="004E5855"/>
    <w:rsid w:val="004E6D4A"/>
    <w:rsid w:val="005275A8"/>
    <w:rsid w:val="00531746"/>
    <w:rsid w:val="005956EB"/>
    <w:rsid w:val="005B1B67"/>
    <w:rsid w:val="005C45B1"/>
    <w:rsid w:val="00614FB3"/>
    <w:rsid w:val="0063464F"/>
    <w:rsid w:val="00691787"/>
    <w:rsid w:val="00694DA8"/>
    <w:rsid w:val="006E0423"/>
    <w:rsid w:val="006E1404"/>
    <w:rsid w:val="006F1010"/>
    <w:rsid w:val="00701E5B"/>
    <w:rsid w:val="00710AF5"/>
    <w:rsid w:val="00736E6A"/>
    <w:rsid w:val="00745545"/>
    <w:rsid w:val="00747DC2"/>
    <w:rsid w:val="00777A1E"/>
    <w:rsid w:val="00784DD6"/>
    <w:rsid w:val="007A6B15"/>
    <w:rsid w:val="007A6FDC"/>
    <w:rsid w:val="007B0481"/>
    <w:rsid w:val="007B0647"/>
    <w:rsid w:val="007D1EE4"/>
    <w:rsid w:val="007E17FD"/>
    <w:rsid w:val="00841307"/>
    <w:rsid w:val="008779D4"/>
    <w:rsid w:val="00890EB2"/>
    <w:rsid w:val="009034FF"/>
    <w:rsid w:val="0090740B"/>
    <w:rsid w:val="00923433"/>
    <w:rsid w:val="00931F22"/>
    <w:rsid w:val="00942C33"/>
    <w:rsid w:val="00945340"/>
    <w:rsid w:val="00962A47"/>
    <w:rsid w:val="0099752E"/>
    <w:rsid w:val="009A666F"/>
    <w:rsid w:val="009C329E"/>
    <w:rsid w:val="00A00E19"/>
    <w:rsid w:val="00A11D11"/>
    <w:rsid w:val="00A55FD0"/>
    <w:rsid w:val="00A7536D"/>
    <w:rsid w:val="00A817F0"/>
    <w:rsid w:val="00AF31EE"/>
    <w:rsid w:val="00AF5B87"/>
    <w:rsid w:val="00B1210D"/>
    <w:rsid w:val="00B21CAC"/>
    <w:rsid w:val="00B336DC"/>
    <w:rsid w:val="00B46B18"/>
    <w:rsid w:val="00B914FE"/>
    <w:rsid w:val="00B934F6"/>
    <w:rsid w:val="00BB2ABB"/>
    <w:rsid w:val="00BB735A"/>
    <w:rsid w:val="00BF7DA4"/>
    <w:rsid w:val="00C164A5"/>
    <w:rsid w:val="00C21AA5"/>
    <w:rsid w:val="00C23E02"/>
    <w:rsid w:val="00C3578A"/>
    <w:rsid w:val="00C5095D"/>
    <w:rsid w:val="00C5381E"/>
    <w:rsid w:val="00C86ABF"/>
    <w:rsid w:val="00C95EA8"/>
    <w:rsid w:val="00CA5AE0"/>
    <w:rsid w:val="00CC038D"/>
    <w:rsid w:val="00CC4465"/>
    <w:rsid w:val="00CD02F8"/>
    <w:rsid w:val="00CE768F"/>
    <w:rsid w:val="00D13FB5"/>
    <w:rsid w:val="00D16B62"/>
    <w:rsid w:val="00D22CA0"/>
    <w:rsid w:val="00D33687"/>
    <w:rsid w:val="00D35DC3"/>
    <w:rsid w:val="00D41957"/>
    <w:rsid w:val="00D552BE"/>
    <w:rsid w:val="00DA63C1"/>
    <w:rsid w:val="00DB28CB"/>
    <w:rsid w:val="00DB37D1"/>
    <w:rsid w:val="00DE550B"/>
    <w:rsid w:val="00E02D20"/>
    <w:rsid w:val="00E10F16"/>
    <w:rsid w:val="00E91159"/>
    <w:rsid w:val="00F22E35"/>
    <w:rsid w:val="00F30839"/>
    <w:rsid w:val="00F31AEA"/>
    <w:rsid w:val="00F35876"/>
    <w:rsid w:val="00F62588"/>
    <w:rsid w:val="00F92F6E"/>
    <w:rsid w:val="00F937F7"/>
    <w:rsid w:val="00FB7FD9"/>
    <w:rsid w:val="00FC4AD9"/>
    <w:rsid w:val="00FF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5B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predefinitoparagrafo"/>
    <w:rsid w:val="00394DBD"/>
  </w:style>
  <w:style w:type="paragraph" w:styleId="Intestazione">
    <w:name w:val="header"/>
    <w:basedOn w:val="Normale"/>
    <w:link w:val="IntestazioneCarattere"/>
    <w:uiPriority w:val="99"/>
    <w:unhideWhenUsed/>
    <w:rsid w:val="004570C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0CE"/>
  </w:style>
  <w:style w:type="paragraph" w:styleId="Pidipagina">
    <w:name w:val="footer"/>
    <w:basedOn w:val="Normale"/>
    <w:link w:val="PidipaginaCarattere"/>
    <w:uiPriority w:val="99"/>
    <w:unhideWhenUsed/>
    <w:rsid w:val="004570C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0CE"/>
  </w:style>
  <w:style w:type="character" w:styleId="Enfasigrassetto">
    <w:name w:val="Strong"/>
    <w:basedOn w:val="Carpredefinitoparagrafo"/>
    <w:uiPriority w:val="22"/>
    <w:qFormat/>
    <w:rsid w:val="008779D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E55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E65B5"/>
    <w:pPr>
      <w:spacing w:before="100" w:beforeAutospacing="1" w:after="100" w:afterAutospacing="1"/>
    </w:pPr>
  </w:style>
  <w:style w:type="paragraph" w:customStyle="1" w:styleId="Standard">
    <w:name w:val="Standard"/>
    <w:rsid w:val="00106C7E"/>
    <w:pPr>
      <w:suppressAutoHyphens/>
      <w:overflowPunct w:val="0"/>
      <w:autoSpaceDN w:val="0"/>
      <w:spacing w:after="0" w:line="330" w:lineRule="atLeast"/>
    </w:pPr>
    <w:rPr>
      <w:rFonts w:ascii="Calibri" w:eastAsia="Times New Roman" w:hAnsi="Calibri" w:cs="Times New Roman"/>
      <w:kern w:val="3"/>
      <w:szCs w:val="20"/>
      <w:lang w:eastAsia="it-IT"/>
    </w:rPr>
  </w:style>
  <w:style w:type="paragraph" w:customStyle="1" w:styleId="Default">
    <w:name w:val="Default"/>
    <w:rsid w:val="0071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710AF5"/>
    <w:rPr>
      <w:color w:val="auto"/>
    </w:rPr>
  </w:style>
  <w:style w:type="paragraph" w:customStyle="1" w:styleId="CM4">
    <w:name w:val="CM4"/>
    <w:basedOn w:val="Default"/>
    <w:next w:val="Default"/>
    <w:uiPriority w:val="99"/>
    <w:rsid w:val="00710AF5"/>
    <w:rPr>
      <w:color w:val="auto"/>
    </w:rPr>
  </w:style>
  <w:style w:type="paragraph" w:customStyle="1" w:styleId="CM1">
    <w:name w:val="CM1"/>
    <w:basedOn w:val="Default"/>
    <w:next w:val="Default"/>
    <w:uiPriority w:val="99"/>
    <w:rsid w:val="00710AF5"/>
    <w:pPr>
      <w:spacing w:line="316" w:lineRule="atLeast"/>
    </w:pPr>
    <w:rPr>
      <w:color w:val="auto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11D11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11D11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E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EB2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65B5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1">
    <w:name w:val="st1"/>
    <w:basedOn w:val="Carpredefinitoparagrafo"/>
    <w:rsid w:val="00394DBD"/>
  </w:style>
  <w:style w:type="paragraph" w:styleId="Intestazione">
    <w:name w:val="header"/>
    <w:basedOn w:val="Normale"/>
    <w:link w:val="IntestazioneCarattere"/>
    <w:uiPriority w:val="99"/>
    <w:unhideWhenUsed/>
    <w:rsid w:val="004570C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0CE"/>
  </w:style>
  <w:style w:type="paragraph" w:styleId="Pidipagina">
    <w:name w:val="footer"/>
    <w:basedOn w:val="Normale"/>
    <w:link w:val="PidipaginaCarattere"/>
    <w:uiPriority w:val="99"/>
    <w:unhideWhenUsed/>
    <w:rsid w:val="004570CE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0CE"/>
  </w:style>
  <w:style w:type="character" w:styleId="Enfasigrassetto">
    <w:name w:val="Strong"/>
    <w:basedOn w:val="Carpredefinitoparagrafo"/>
    <w:uiPriority w:val="22"/>
    <w:qFormat/>
    <w:rsid w:val="008779D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E550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E65B5"/>
    <w:pPr>
      <w:spacing w:before="100" w:beforeAutospacing="1" w:after="100" w:afterAutospacing="1"/>
    </w:pPr>
  </w:style>
  <w:style w:type="paragraph" w:customStyle="1" w:styleId="Standard">
    <w:name w:val="Standard"/>
    <w:rsid w:val="00106C7E"/>
    <w:pPr>
      <w:suppressAutoHyphens/>
      <w:overflowPunct w:val="0"/>
      <w:autoSpaceDN w:val="0"/>
      <w:spacing w:after="0" w:line="330" w:lineRule="atLeast"/>
    </w:pPr>
    <w:rPr>
      <w:rFonts w:ascii="Calibri" w:eastAsia="Times New Roman" w:hAnsi="Calibri" w:cs="Times New Roman"/>
      <w:kern w:val="3"/>
      <w:szCs w:val="20"/>
      <w:lang w:eastAsia="it-IT"/>
    </w:rPr>
  </w:style>
  <w:style w:type="paragraph" w:customStyle="1" w:styleId="Default">
    <w:name w:val="Default"/>
    <w:rsid w:val="00710A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710AF5"/>
    <w:rPr>
      <w:color w:val="auto"/>
    </w:rPr>
  </w:style>
  <w:style w:type="paragraph" w:customStyle="1" w:styleId="CM4">
    <w:name w:val="CM4"/>
    <w:basedOn w:val="Default"/>
    <w:next w:val="Default"/>
    <w:uiPriority w:val="99"/>
    <w:rsid w:val="00710AF5"/>
    <w:rPr>
      <w:color w:val="auto"/>
    </w:rPr>
  </w:style>
  <w:style w:type="paragraph" w:customStyle="1" w:styleId="CM1">
    <w:name w:val="CM1"/>
    <w:basedOn w:val="Default"/>
    <w:next w:val="Default"/>
    <w:uiPriority w:val="99"/>
    <w:rsid w:val="00710AF5"/>
    <w:pPr>
      <w:spacing w:line="316" w:lineRule="atLeast"/>
    </w:pPr>
    <w:rPr>
      <w:color w:val="auto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A11D11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A11D11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E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EB2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</dc:creator>
  <cp:lastModifiedBy>Utente</cp:lastModifiedBy>
  <cp:revision>5</cp:revision>
  <cp:lastPrinted>2015-07-10T08:40:00Z</cp:lastPrinted>
  <dcterms:created xsi:type="dcterms:W3CDTF">2015-11-05T09:18:00Z</dcterms:created>
  <dcterms:modified xsi:type="dcterms:W3CDTF">2015-11-05T11:12:00Z</dcterms:modified>
</cp:coreProperties>
</file>